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4650" w14:textId="77777777" w:rsidR="00D2485A" w:rsidRDefault="00E65E18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 xml:space="preserve"> </w:t>
      </w:r>
      <w:r w:rsidR="00D2485A">
        <w:rPr>
          <w:b/>
          <w:bCs/>
          <w:lang w:val="hu-HU"/>
        </w:rPr>
        <w:t>SCH 12080 Képes történetek, segíteni öröm</w:t>
      </w:r>
    </w:p>
    <w:p w14:paraId="6FE7182B" w14:textId="77777777" w:rsidR="00D2485A" w:rsidRDefault="00D2485A">
      <w:pPr>
        <w:rPr>
          <w:lang w:val="hu-HU"/>
        </w:rPr>
      </w:pPr>
    </w:p>
    <w:p w14:paraId="0F9710CD" w14:textId="20F70D75" w:rsidR="00D2485A" w:rsidRDefault="00D2485A">
      <w:pPr>
        <w:rPr>
          <w:lang w:val="hu-HU"/>
        </w:rPr>
      </w:pPr>
      <w:r>
        <w:rPr>
          <w:lang w:val="hu-HU"/>
        </w:rPr>
        <w:t>A kisgyerekek gyakran végeznek apróbb házimunkát, teljesítenek egyszerű küldetéseket</w:t>
      </w:r>
      <w:r w:rsidR="00236537">
        <w:rPr>
          <w:lang w:val="hu-HU"/>
        </w:rPr>
        <w:t>.</w:t>
      </w:r>
      <w:r>
        <w:rPr>
          <w:lang w:val="hu-HU"/>
        </w:rPr>
        <w:t xml:space="preserve"> Ez a játék ilyen </w:t>
      </w:r>
      <w:proofErr w:type="spellStart"/>
      <w:r>
        <w:rPr>
          <w:lang w:val="hu-HU"/>
        </w:rPr>
        <w:t>képsorozatokat</w:t>
      </w:r>
      <w:proofErr w:type="spellEnd"/>
      <w:r>
        <w:rPr>
          <w:lang w:val="hu-HU"/>
        </w:rPr>
        <w:t xml:space="preserve"> mutat be lépésről lépésre.</w:t>
      </w:r>
    </w:p>
    <w:p w14:paraId="316C4098" w14:textId="77777777" w:rsidR="00D2485A" w:rsidRDefault="00D2485A">
      <w:pPr>
        <w:rPr>
          <w:lang w:val="hu-HU"/>
        </w:rPr>
      </w:pPr>
      <w:r>
        <w:rPr>
          <w:lang w:val="hu-HU"/>
        </w:rPr>
        <w:t xml:space="preserve">A főszereplő Kim lány és fiú is lehet. Ez megkönnyíti a gyerekeknek a figurával való azonosulást a történetekben. </w:t>
      </w:r>
    </w:p>
    <w:p w14:paraId="20F6E2EF" w14:textId="77777777" w:rsidR="00D2485A" w:rsidRDefault="00D2485A">
      <w:pPr>
        <w:rPr>
          <w:lang w:val="hu-HU"/>
        </w:rPr>
      </w:pPr>
      <w:r>
        <w:rPr>
          <w:lang w:val="hu-HU"/>
        </w:rPr>
        <w:t xml:space="preserve">A képek kiváló alapot képeznek beszélgetésekhez, vitákhoz. </w:t>
      </w:r>
    </w:p>
    <w:p w14:paraId="3A6CAAE3" w14:textId="77777777" w:rsidR="00D2485A" w:rsidRDefault="00D2485A">
      <w:pPr>
        <w:rPr>
          <w:lang w:val="hu-HU"/>
        </w:rPr>
      </w:pPr>
      <w:r>
        <w:rPr>
          <w:lang w:val="hu-HU"/>
        </w:rPr>
        <w:t>A jól ismert, mindennapi helyzetek remek lehetőséget nyújtanak a sorrendiség fogalmának megértéséhez, következetes történetek alkotásához, valamint ezeken keresztül különböző nyelvtani szabályok gyakorlására.</w:t>
      </w:r>
    </w:p>
    <w:p w14:paraId="75E4ABEA" w14:textId="77777777" w:rsidR="00D2485A" w:rsidRDefault="00D2485A">
      <w:pPr>
        <w:rPr>
          <w:lang w:val="hu-HU"/>
        </w:rPr>
      </w:pPr>
      <w:r>
        <w:rPr>
          <w:lang w:val="hu-HU"/>
        </w:rPr>
        <w:t>Felhasználási helyek:</w:t>
      </w:r>
    </w:p>
    <w:p w14:paraId="60A42DF6" w14:textId="77777777" w:rsidR="00D2485A" w:rsidRDefault="00D2485A">
      <w:pPr>
        <w:rPr>
          <w:lang w:val="hu-HU"/>
        </w:rPr>
      </w:pPr>
      <w:r>
        <w:rPr>
          <w:lang w:val="hu-HU"/>
        </w:rPr>
        <w:t>Óvoda</w:t>
      </w:r>
    </w:p>
    <w:p w14:paraId="15841D3F" w14:textId="77777777" w:rsidR="00D2485A" w:rsidRDefault="00D2485A">
      <w:pPr>
        <w:rPr>
          <w:lang w:val="hu-HU"/>
        </w:rPr>
      </w:pPr>
      <w:r>
        <w:rPr>
          <w:lang w:val="hu-HU"/>
        </w:rPr>
        <w:t>Iskolai előkészítő</w:t>
      </w:r>
    </w:p>
    <w:p w14:paraId="0862BC6D" w14:textId="77777777" w:rsidR="00D2485A" w:rsidRDefault="00D2485A">
      <w:pPr>
        <w:rPr>
          <w:lang w:val="hu-HU"/>
        </w:rPr>
      </w:pPr>
      <w:r>
        <w:rPr>
          <w:lang w:val="hu-HU"/>
        </w:rPr>
        <w:t xml:space="preserve">Általános iskola alsó tagozata    </w:t>
      </w:r>
    </w:p>
    <w:p w14:paraId="4EE36076" w14:textId="77777777" w:rsidR="00D2485A" w:rsidRDefault="00D2485A">
      <w:pPr>
        <w:rPr>
          <w:lang w:val="hu-HU"/>
        </w:rPr>
      </w:pPr>
      <w:r>
        <w:rPr>
          <w:lang w:val="hu-HU"/>
        </w:rPr>
        <w:t>Idegen nyelv oktatása</w:t>
      </w:r>
    </w:p>
    <w:p w14:paraId="03F877EC" w14:textId="77777777" w:rsidR="00D2485A" w:rsidRDefault="00D2485A">
      <w:pPr>
        <w:rPr>
          <w:lang w:val="hu-HU"/>
        </w:rPr>
      </w:pPr>
    </w:p>
    <w:p w14:paraId="6E1D3F2C" w14:textId="77777777" w:rsidR="00D2485A" w:rsidRDefault="00D2485A">
      <w:pPr>
        <w:rPr>
          <w:lang w:val="hu-HU"/>
        </w:rPr>
      </w:pPr>
      <w:r>
        <w:rPr>
          <w:lang w:val="hu-HU"/>
        </w:rPr>
        <w:t>Képzési lépcsők és célok:</w:t>
      </w:r>
    </w:p>
    <w:p w14:paraId="730D5BCA" w14:textId="77777777" w:rsidR="00D2485A" w:rsidRDefault="00D2485A">
      <w:pPr>
        <w:rPr>
          <w:lang w:val="hu-HU"/>
        </w:rPr>
      </w:pPr>
      <w:r>
        <w:rPr>
          <w:lang w:val="hu-HU"/>
        </w:rPr>
        <w:t>Mindennapi folyamatok meg és felismerése</w:t>
      </w:r>
    </w:p>
    <w:p w14:paraId="6287484C" w14:textId="77777777" w:rsidR="00D2485A" w:rsidRDefault="00D2485A">
      <w:pPr>
        <w:rPr>
          <w:lang w:val="hu-HU"/>
        </w:rPr>
      </w:pPr>
      <w:r>
        <w:rPr>
          <w:lang w:val="hu-HU"/>
        </w:rPr>
        <w:t>Sorrend kialakítása</w:t>
      </w:r>
    </w:p>
    <w:p w14:paraId="7AED6572" w14:textId="77777777" w:rsidR="00D2485A" w:rsidRDefault="00D2485A">
      <w:pPr>
        <w:rPr>
          <w:lang w:val="hu-HU"/>
        </w:rPr>
      </w:pPr>
      <w:r>
        <w:rPr>
          <w:lang w:val="hu-HU"/>
        </w:rPr>
        <w:t>Történetek megfogalmazása szóban és írásban</w:t>
      </w:r>
    </w:p>
    <w:p w14:paraId="0059BE74" w14:textId="77777777" w:rsidR="00D2485A" w:rsidRDefault="00D2485A">
      <w:pPr>
        <w:rPr>
          <w:lang w:val="hu-HU"/>
        </w:rPr>
      </w:pPr>
      <w:r>
        <w:rPr>
          <w:lang w:val="hu-HU"/>
        </w:rPr>
        <w:t>Logikus gondolkodás alapjainak megteremtése</w:t>
      </w:r>
    </w:p>
    <w:p w14:paraId="0DEC1B52" w14:textId="77777777" w:rsidR="00D2485A" w:rsidRDefault="00D2485A">
      <w:pPr>
        <w:rPr>
          <w:lang w:val="hu-HU"/>
        </w:rPr>
      </w:pPr>
      <w:r>
        <w:rPr>
          <w:lang w:val="hu-HU"/>
        </w:rPr>
        <w:t>Szókincs bővítése</w:t>
      </w:r>
    </w:p>
    <w:p w14:paraId="35E0CE97" w14:textId="77777777" w:rsidR="00D2485A" w:rsidRDefault="00D2485A">
      <w:pPr>
        <w:rPr>
          <w:lang w:val="hu-HU"/>
        </w:rPr>
      </w:pPr>
      <w:r>
        <w:rPr>
          <w:lang w:val="hu-HU"/>
        </w:rPr>
        <w:t>Nyelvtani szabályok megismerése és gyakorlása</w:t>
      </w:r>
    </w:p>
    <w:p w14:paraId="0C6248BD" w14:textId="77777777" w:rsidR="00D2485A" w:rsidRDefault="00D2485A">
      <w:pPr>
        <w:rPr>
          <w:lang w:val="hu-HU"/>
        </w:rPr>
      </w:pPr>
    </w:p>
    <w:p w14:paraId="318D2419" w14:textId="77777777" w:rsidR="00D2485A" w:rsidRDefault="00D2485A">
      <w:pPr>
        <w:rPr>
          <w:lang w:val="hu-HU"/>
        </w:rPr>
      </w:pPr>
      <w:r>
        <w:rPr>
          <w:lang w:val="hu-HU"/>
        </w:rPr>
        <w:t xml:space="preserve">70 kártya 12 történet alkotásához. </w:t>
      </w:r>
    </w:p>
    <w:p w14:paraId="0EAE97B8" w14:textId="77777777" w:rsidR="00D2485A" w:rsidRDefault="00D2485A">
      <w:pPr>
        <w:rPr>
          <w:lang w:val="hu-HU"/>
        </w:rPr>
      </w:pPr>
      <w:r>
        <w:rPr>
          <w:lang w:val="hu-HU"/>
        </w:rPr>
        <w:t xml:space="preserve">Az azonos történethez tartozó kártyák azonos számot viselnek a hátoldalukon. </w:t>
      </w:r>
    </w:p>
    <w:p w14:paraId="5AFF3001" w14:textId="77777777" w:rsidR="00D2485A" w:rsidRDefault="00D2485A">
      <w:pPr>
        <w:rPr>
          <w:lang w:val="hu-HU"/>
        </w:rPr>
      </w:pPr>
      <w:r>
        <w:rPr>
          <w:lang w:val="hu-HU"/>
        </w:rPr>
        <w:t>Játéklehetőségek:</w:t>
      </w:r>
    </w:p>
    <w:p w14:paraId="0AE17F1E" w14:textId="77777777" w:rsidR="00D2485A" w:rsidRDefault="00D2485A">
      <w:pPr>
        <w:numPr>
          <w:ilvl w:val="0"/>
          <w:numId w:val="1"/>
        </w:numPr>
        <w:rPr>
          <w:lang w:val="hu-HU"/>
        </w:rPr>
      </w:pPr>
      <w:r>
        <w:rPr>
          <w:lang w:val="hu-HU"/>
        </w:rPr>
        <w:t>Helyes sorrend kialakítása</w:t>
      </w:r>
    </w:p>
    <w:p w14:paraId="07D652D5" w14:textId="77777777" w:rsidR="00D2485A" w:rsidRDefault="00D2485A">
      <w:pPr>
        <w:numPr>
          <w:ilvl w:val="0"/>
          <w:numId w:val="1"/>
        </w:numPr>
        <w:rPr>
          <w:lang w:val="hu-HU"/>
        </w:rPr>
      </w:pPr>
      <w:r>
        <w:rPr>
          <w:lang w:val="hu-HU"/>
        </w:rPr>
        <w:t>A történetek elmesélése</w:t>
      </w:r>
    </w:p>
    <w:p w14:paraId="443459F2" w14:textId="77777777" w:rsidR="00D2485A" w:rsidRDefault="00D2485A">
      <w:pPr>
        <w:numPr>
          <w:ilvl w:val="0"/>
          <w:numId w:val="1"/>
        </w:numPr>
        <w:rPr>
          <w:lang w:val="hu-HU"/>
        </w:rPr>
      </w:pPr>
      <w:r>
        <w:rPr>
          <w:lang w:val="hu-HU"/>
        </w:rPr>
        <w:t>Odaillő cím keresése</w:t>
      </w:r>
    </w:p>
    <w:p w14:paraId="276B64F8" w14:textId="77777777" w:rsidR="00D2485A" w:rsidRDefault="00D2485A">
      <w:pPr>
        <w:numPr>
          <w:ilvl w:val="0"/>
          <w:numId w:val="1"/>
        </w:numPr>
        <w:rPr>
          <w:lang w:val="hu-HU"/>
        </w:rPr>
      </w:pPr>
      <w:r>
        <w:rPr>
          <w:lang w:val="hu-HU"/>
        </w:rPr>
        <w:t>A kártyák összekeverése majd szortírozása</w:t>
      </w:r>
    </w:p>
    <w:p w14:paraId="5E0D3F94" w14:textId="77777777" w:rsidR="00D2485A" w:rsidRDefault="00D2485A">
      <w:pPr>
        <w:numPr>
          <w:ilvl w:val="0"/>
          <w:numId w:val="1"/>
        </w:numPr>
        <w:rPr>
          <w:lang w:val="hu-HU"/>
        </w:rPr>
      </w:pPr>
      <w:r>
        <w:rPr>
          <w:lang w:val="hu-HU"/>
        </w:rPr>
        <w:t>Hogyan folytatódhat a történet?</w:t>
      </w:r>
    </w:p>
    <w:p w14:paraId="3D4D0787" w14:textId="77777777" w:rsidR="00D2485A" w:rsidRDefault="00D2485A">
      <w:pPr>
        <w:numPr>
          <w:ilvl w:val="0"/>
          <w:numId w:val="1"/>
        </w:numPr>
        <w:rPr>
          <w:lang w:val="hu-HU"/>
        </w:rPr>
      </w:pPr>
      <w:r>
        <w:rPr>
          <w:lang w:val="hu-HU"/>
        </w:rPr>
        <w:t>Miben és hogyan segítek én otthon?</w:t>
      </w:r>
    </w:p>
    <w:p w14:paraId="4F269C0F" w14:textId="77777777" w:rsidR="00D2485A" w:rsidRDefault="00D2485A">
      <w:pPr>
        <w:numPr>
          <w:ilvl w:val="0"/>
          <w:numId w:val="1"/>
        </w:numPr>
        <w:rPr>
          <w:lang w:val="hu-HU"/>
        </w:rPr>
      </w:pPr>
      <w:r>
        <w:rPr>
          <w:lang w:val="hu-HU"/>
        </w:rPr>
        <w:t>Szerepjáték</w:t>
      </w:r>
    </w:p>
    <w:p w14:paraId="173DD95F" w14:textId="77777777" w:rsidR="00D2485A" w:rsidRDefault="00D2485A">
      <w:pPr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Pantomim </w:t>
      </w:r>
    </w:p>
    <w:p w14:paraId="3AC8D6E5" w14:textId="77777777" w:rsidR="00D2485A" w:rsidRDefault="00D2485A">
      <w:pPr>
        <w:numPr>
          <w:ilvl w:val="0"/>
          <w:numId w:val="1"/>
        </w:numPr>
        <w:rPr>
          <w:lang w:val="hu-HU"/>
        </w:rPr>
      </w:pPr>
      <w:r>
        <w:rPr>
          <w:lang w:val="hu-HU"/>
        </w:rPr>
        <w:t>Felszólító mondatok és kérdések formálása</w:t>
      </w:r>
    </w:p>
    <w:p w14:paraId="45E8F0AC" w14:textId="77777777" w:rsidR="00D2485A" w:rsidRDefault="00D2485A">
      <w:pPr>
        <w:numPr>
          <w:ilvl w:val="0"/>
          <w:numId w:val="1"/>
        </w:numPr>
        <w:rPr>
          <w:lang w:val="hu-HU"/>
        </w:rPr>
      </w:pPr>
      <w:r>
        <w:rPr>
          <w:lang w:val="hu-HU"/>
        </w:rPr>
        <w:t>Különböző igeidők használata</w:t>
      </w:r>
    </w:p>
    <w:p w14:paraId="1465DC64" w14:textId="77777777" w:rsidR="00D2485A" w:rsidRDefault="00D2485A">
      <w:pPr>
        <w:rPr>
          <w:lang w:val="hu-HU"/>
        </w:rPr>
      </w:pPr>
      <w:r>
        <w:rPr>
          <w:lang w:val="hu-HU"/>
        </w:rPr>
        <w:t xml:space="preserve">  </w:t>
      </w:r>
    </w:p>
    <w:p w14:paraId="22C49D01" w14:textId="3C7BD164" w:rsidR="007D76E7" w:rsidRDefault="007D76E7" w:rsidP="007D76E7">
      <w:pPr>
        <w:pStyle w:val="Szvegtrzs"/>
        <w:rPr>
          <w:sz w:val="20"/>
        </w:rPr>
      </w:pPr>
      <w:r>
        <w:rPr>
          <w:sz w:val="20"/>
        </w:rPr>
        <w:t>3 éves kor alatt nem ajánlott</w:t>
      </w:r>
      <w:r w:rsidR="000B0528">
        <w:rPr>
          <w:sz w:val="20"/>
        </w:rPr>
        <w:t>.</w:t>
      </w:r>
    </w:p>
    <w:p w14:paraId="6BC7FD70" w14:textId="77777777" w:rsidR="007D76E7" w:rsidRDefault="007D76E7" w:rsidP="007D76E7">
      <w:pPr>
        <w:pStyle w:val="Szvegtrzs"/>
        <w:rPr>
          <w:sz w:val="20"/>
        </w:rPr>
      </w:pPr>
      <w:r>
        <w:rPr>
          <w:sz w:val="20"/>
        </w:rPr>
        <w:t>Egészségre káros anyagot nem tartalmaz.</w:t>
      </w:r>
    </w:p>
    <w:p w14:paraId="725295DD" w14:textId="77777777" w:rsidR="00ED2D2A" w:rsidRDefault="00ED2D2A" w:rsidP="007D76E7">
      <w:pPr>
        <w:pStyle w:val="Szvegtrzs"/>
        <w:tabs>
          <w:tab w:val="left" w:pos="1260"/>
        </w:tabs>
        <w:rPr>
          <w:b/>
          <w:sz w:val="20"/>
        </w:rPr>
      </w:pPr>
      <w:r>
        <w:rPr>
          <w:b/>
          <w:sz w:val="20"/>
        </w:rPr>
        <w:t xml:space="preserve">Gyártó: </w:t>
      </w:r>
      <w:proofErr w:type="spellStart"/>
      <w:r>
        <w:rPr>
          <w:b/>
          <w:sz w:val="20"/>
        </w:rPr>
        <w:t>Schubi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Learnmedien</w:t>
      </w:r>
      <w:proofErr w:type="spellEnd"/>
      <w:r>
        <w:rPr>
          <w:b/>
          <w:sz w:val="20"/>
        </w:rPr>
        <w:t xml:space="preserve"> GmbH</w:t>
      </w:r>
    </w:p>
    <w:p w14:paraId="654C39F1" w14:textId="087D3FAB" w:rsidR="007D76E7" w:rsidRDefault="007D76E7" w:rsidP="007D76E7">
      <w:pPr>
        <w:pStyle w:val="Szvegtrzs"/>
        <w:tabs>
          <w:tab w:val="left" w:pos="1260"/>
        </w:tabs>
        <w:rPr>
          <w:b/>
          <w:sz w:val="20"/>
        </w:rPr>
      </w:pPr>
      <w:r>
        <w:rPr>
          <w:b/>
          <w:sz w:val="20"/>
        </w:rPr>
        <w:t>Importőr:</w:t>
      </w:r>
      <w:r>
        <w:rPr>
          <w:b/>
          <w:sz w:val="20"/>
        </w:rPr>
        <w:tab/>
        <w:t xml:space="preserve">HOR </w:t>
      </w:r>
      <w:r w:rsidR="000B0528">
        <w:rPr>
          <w:b/>
          <w:sz w:val="20"/>
        </w:rPr>
        <w:t>Zr</w:t>
      </w:r>
      <w:r>
        <w:rPr>
          <w:b/>
          <w:sz w:val="20"/>
        </w:rPr>
        <w:t>t.</w:t>
      </w:r>
    </w:p>
    <w:p w14:paraId="187CF2FC" w14:textId="4A7617E3" w:rsidR="007D76E7" w:rsidRPr="000B0528" w:rsidRDefault="007D76E7" w:rsidP="007D76E7">
      <w:pPr>
        <w:pStyle w:val="Szvegtrzs"/>
        <w:tabs>
          <w:tab w:val="left" w:pos="1260"/>
        </w:tabs>
        <w:rPr>
          <w:b/>
          <w:sz w:val="20"/>
        </w:rPr>
      </w:pPr>
      <w:r>
        <w:rPr>
          <w:b/>
          <w:sz w:val="20"/>
        </w:rPr>
        <w:tab/>
        <w:t>1076 Bp., Péterfy S. u. 7.</w:t>
      </w:r>
    </w:p>
    <w:p w14:paraId="0C825BEE" w14:textId="77777777" w:rsidR="007D76E7" w:rsidRDefault="007D76E7" w:rsidP="007D76E7">
      <w:pPr>
        <w:pStyle w:val="Szvegtrzs"/>
        <w:tabs>
          <w:tab w:val="left" w:pos="1260"/>
        </w:tabs>
        <w:rPr>
          <w:sz w:val="20"/>
        </w:rPr>
      </w:pPr>
      <w:r>
        <w:rPr>
          <w:b/>
          <w:sz w:val="20"/>
        </w:rPr>
        <w:t>Szárm. hely:</w:t>
      </w:r>
      <w:r>
        <w:rPr>
          <w:sz w:val="20"/>
        </w:rPr>
        <w:tab/>
        <w:t>Németország</w:t>
      </w:r>
    </w:p>
    <w:p w14:paraId="000D7DA6" w14:textId="2F7F2A05" w:rsidR="007D76E7" w:rsidRDefault="007D76E7" w:rsidP="007D76E7">
      <w:r>
        <w:rPr>
          <w:sz w:val="20"/>
        </w:rPr>
        <w:t xml:space="preserve">Az EN 71 (CE) </w:t>
      </w:r>
      <w:proofErr w:type="spellStart"/>
      <w:r>
        <w:rPr>
          <w:sz w:val="20"/>
        </w:rPr>
        <w:t>szabványnak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megfelel</w:t>
      </w:r>
      <w:proofErr w:type="spellEnd"/>
      <w:r w:rsidR="000B0528">
        <w:rPr>
          <w:sz w:val="20"/>
        </w:rPr>
        <w:t>.</w:t>
      </w:r>
    </w:p>
    <w:p w14:paraId="209A0806" w14:textId="77777777" w:rsidR="00D2485A" w:rsidRDefault="00D2485A">
      <w:pPr>
        <w:rPr>
          <w:lang w:val="hu-HU"/>
        </w:rPr>
      </w:pPr>
    </w:p>
    <w:sectPr w:rsidR="00D2485A" w:rsidSect="00C12B24">
      <w:pgSz w:w="11906" w:h="16838" w:code="9"/>
      <w:pgMar w:top="979" w:right="746" w:bottom="0" w:left="810" w:header="709" w:footer="709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3574"/>
    <w:multiLevelType w:val="hybridMultilevel"/>
    <w:tmpl w:val="C19884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786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E7"/>
    <w:rsid w:val="000B0528"/>
    <w:rsid w:val="00236537"/>
    <w:rsid w:val="00314498"/>
    <w:rsid w:val="0068416E"/>
    <w:rsid w:val="007D76E7"/>
    <w:rsid w:val="00855B2D"/>
    <w:rsid w:val="00C12B24"/>
    <w:rsid w:val="00D2485A"/>
    <w:rsid w:val="00E65E18"/>
    <w:rsid w:val="00ED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D9F6E"/>
  <w15:docId w15:val="{33AE6B4B-697B-41D5-A65C-3CA780C0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2B24"/>
    <w:rPr>
      <w:sz w:val="24"/>
      <w:szCs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D76E7"/>
    <w:pPr>
      <w:jc w:val="both"/>
    </w:pPr>
    <w:rPr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SCH 12080 Segíteni öröm</vt:lpstr>
    </vt:vector>
  </TitlesOfParts>
  <Company>Horrt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 12080 Segíteni öröm</dc:title>
  <dc:subject/>
  <dc:creator>HOR Rt.</dc:creator>
  <cp:keywords/>
  <dc:description/>
  <cp:lastModifiedBy>Szász Brigitta</cp:lastModifiedBy>
  <cp:revision>2</cp:revision>
  <cp:lastPrinted>2017-06-26T10:25:00Z</cp:lastPrinted>
  <dcterms:created xsi:type="dcterms:W3CDTF">2026-01-30T13:18:00Z</dcterms:created>
  <dcterms:modified xsi:type="dcterms:W3CDTF">2026-01-30T13:18:00Z</dcterms:modified>
</cp:coreProperties>
</file>