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A2DBD" w14:textId="77777777" w:rsidR="00C7547B" w:rsidRDefault="00C7547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0"/>
        <w:gridCol w:w="7960"/>
      </w:tblGrid>
      <w:tr w:rsidR="00B271FF" w14:paraId="0ABEF699" w14:textId="77777777" w:rsidTr="00C93825">
        <w:trPr>
          <w:trHeight w:val="5091"/>
        </w:trPr>
        <w:tc>
          <w:tcPr>
            <w:tcW w:w="8035" w:type="dxa"/>
          </w:tcPr>
          <w:p w14:paraId="30CB1037" w14:textId="77777777" w:rsidR="004033CB" w:rsidRDefault="004033CB" w:rsidP="008476EA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722B6F3A" w14:textId="1A43999F" w:rsidR="00D8591F" w:rsidRDefault="00D8591F" w:rsidP="008476EA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HORHT6583 Állati logika –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sudoku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játék</w:t>
            </w:r>
          </w:p>
          <w:p w14:paraId="2CA86D14" w14:textId="77777777" w:rsidR="00D8591F" w:rsidRDefault="00D8591F" w:rsidP="008476EA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4AA70D91" w14:textId="0756EC00" w:rsidR="007E272C" w:rsidRDefault="00D8591F" w:rsidP="008476EA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Játéklehetőségek: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1.Válasszunk egy olyan alaptáblát, amin egy pötty van. Keressük meg az ehhez tartozó állatokat tartalmazó kártyákat (felső sarokban van a segítség ehhez). Helyezzük el a kártyákat a táblán figyelembe véve azt a szabályt, hogy minden állat csak egyszer szerepelhet egy sorban és egy oszlopban.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2. Válasszunk egy olyan alaptáblát, amin két pötty van. Keressük meg az ehhez tartozó állatokat tartalmazó kártyákat (felső sarokban van a segítség ehhez). Helyezzük el a kártyákat a táblán figyelembe véve azt a szabályt, hogy minden állat csak egyszer szerepelhet egy sorban és egy oszlopban.</w:t>
            </w:r>
          </w:p>
          <w:p w14:paraId="1E427DF5" w14:textId="77777777" w:rsidR="00D8591F" w:rsidRDefault="00D8591F" w:rsidP="008476EA">
            <w:pPr>
              <w:rPr>
                <w:rFonts w:ascii="Arial CE" w:hAnsi="Arial CE"/>
                <w:sz w:val="18"/>
                <w:szCs w:val="18"/>
              </w:rPr>
            </w:pPr>
          </w:p>
          <w:p w14:paraId="11AA0295" w14:textId="0A09FDF4" w:rsidR="001C1D15" w:rsidRPr="00C93825" w:rsidRDefault="001C1D15" w:rsidP="008476EA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Figyelem a termék apró részeket tartalmat, ezért 3 éves kor alatt nem ajánlott. </w:t>
            </w:r>
          </w:p>
          <w:p w14:paraId="7351B4D0" w14:textId="0A745D31" w:rsidR="001C1D15" w:rsidRPr="00C93825" w:rsidRDefault="001C1D15" w:rsidP="008476EA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Tisztítás nedves ruhával. Az EN71 (CE) szabványnak megfelel. </w:t>
            </w:r>
          </w:p>
          <w:p w14:paraId="2D27D028" w14:textId="621F8B94" w:rsidR="001C1D15" w:rsidRPr="00C93825" w:rsidRDefault="001C1D15" w:rsidP="008476EA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>3 éves kortól javasolt</w:t>
            </w:r>
          </w:p>
          <w:p w14:paraId="5521F5B5" w14:textId="2237E46A" w:rsidR="001C1D15" w:rsidRPr="00C93825" w:rsidRDefault="001C1D15" w:rsidP="008476EA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Származási ország: Hollandia. Gyártó: </w:t>
            </w:r>
            <w:proofErr w:type="spellStart"/>
            <w:r w:rsidRPr="00C93825">
              <w:rPr>
                <w:rFonts w:ascii="Arial CE" w:hAnsi="Arial CE"/>
                <w:sz w:val="18"/>
                <w:szCs w:val="18"/>
              </w:rPr>
              <w:t>Heutink</w:t>
            </w:r>
            <w:proofErr w:type="spellEnd"/>
            <w:r w:rsidRPr="00C93825">
              <w:rPr>
                <w:rFonts w:ascii="Arial CE" w:hAnsi="Arial CE"/>
                <w:sz w:val="18"/>
                <w:szCs w:val="18"/>
              </w:rPr>
              <w:t xml:space="preserve"> International</w:t>
            </w:r>
          </w:p>
          <w:p w14:paraId="2DA2D933" w14:textId="01D12C81" w:rsidR="001C1D15" w:rsidRPr="001C1D15" w:rsidRDefault="001C1D15" w:rsidP="00C93825">
            <w:r w:rsidRPr="00C93825">
              <w:rPr>
                <w:rFonts w:ascii="Arial CE" w:hAnsi="Arial CE"/>
                <w:sz w:val="18"/>
                <w:szCs w:val="18"/>
              </w:rPr>
              <w:t>Importőr: HOR Zrt 176 Budapest Péterfy Sándor utca 7.</w:t>
            </w:r>
          </w:p>
        </w:tc>
        <w:tc>
          <w:tcPr>
            <w:tcW w:w="8035" w:type="dxa"/>
          </w:tcPr>
          <w:p w14:paraId="23689498" w14:textId="77777777" w:rsidR="00DD3300" w:rsidRDefault="00DD3300" w:rsidP="00DD3300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3C2037E7" w14:textId="77777777" w:rsidR="00D8591F" w:rsidRDefault="00D8591F" w:rsidP="00D8591F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HORHT6583 Állati logika –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sudoku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játék</w:t>
            </w:r>
          </w:p>
          <w:p w14:paraId="3B0D7096" w14:textId="77777777" w:rsidR="00D8591F" w:rsidRDefault="00D8591F" w:rsidP="00D8591F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0DA4F1E7" w14:textId="77777777" w:rsidR="00D8591F" w:rsidRDefault="00D8591F" w:rsidP="00D8591F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Játéklehetőségek: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1.Válasszunk egy olyan alaptáblát, amin egy pötty van. Keressük meg az ehhez tartozó állatokat tartalmazó kártyákat (felső sarokban van a segítség ehhez). Helyezzük el a kártyákat a táblán figyelembe véve azt a szabályt, hogy minden állat csak egyszer szerepelhet egy sorban és egy oszlopban.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2. Válasszunk egy olyan alaptáblát, amin két pötty van. Keressük meg az ehhez tartozó állatokat tartalmazó kártyákat (felső sarokban van a segítség ehhez). Helyezzük el a kártyákat a táblán figyelembe véve azt a szabályt, hogy minden állat csak egyszer szerepelhet egy sorban és egy oszlopban.</w:t>
            </w:r>
          </w:p>
          <w:p w14:paraId="0BE0E25E" w14:textId="77777777" w:rsidR="00D8591F" w:rsidRDefault="00D8591F" w:rsidP="00D8591F">
            <w:pPr>
              <w:rPr>
                <w:rFonts w:ascii="Arial CE" w:hAnsi="Arial CE"/>
                <w:sz w:val="18"/>
                <w:szCs w:val="18"/>
              </w:rPr>
            </w:pPr>
          </w:p>
          <w:p w14:paraId="4D58F382" w14:textId="77777777" w:rsidR="00D8591F" w:rsidRPr="00C93825" w:rsidRDefault="00D8591F" w:rsidP="00D8591F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Figyelem a termék apró részeket tartalmat, ezért 3 éves kor alatt nem ajánlott. </w:t>
            </w:r>
          </w:p>
          <w:p w14:paraId="6882A761" w14:textId="77777777" w:rsidR="00D8591F" w:rsidRPr="00C93825" w:rsidRDefault="00D8591F" w:rsidP="00D8591F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Tisztítás nedves ruhával. Az EN71 (CE) szabványnak megfelel. </w:t>
            </w:r>
          </w:p>
          <w:p w14:paraId="775C1651" w14:textId="77777777" w:rsidR="00D8591F" w:rsidRPr="00C93825" w:rsidRDefault="00D8591F" w:rsidP="00D8591F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>3 éves kortól javasolt</w:t>
            </w:r>
          </w:p>
          <w:p w14:paraId="22D118B7" w14:textId="77777777" w:rsidR="00D8591F" w:rsidRPr="00C93825" w:rsidRDefault="00D8591F" w:rsidP="00D8591F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Származási ország: Hollandia. Gyártó: </w:t>
            </w:r>
            <w:proofErr w:type="spellStart"/>
            <w:r w:rsidRPr="00C93825">
              <w:rPr>
                <w:rFonts w:ascii="Arial CE" w:hAnsi="Arial CE"/>
                <w:sz w:val="18"/>
                <w:szCs w:val="18"/>
              </w:rPr>
              <w:t>Heutink</w:t>
            </w:r>
            <w:proofErr w:type="spellEnd"/>
            <w:r w:rsidRPr="00C93825">
              <w:rPr>
                <w:rFonts w:ascii="Arial CE" w:hAnsi="Arial CE"/>
                <w:sz w:val="18"/>
                <w:szCs w:val="18"/>
              </w:rPr>
              <w:t xml:space="preserve"> International</w:t>
            </w:r>
          </w:p>
          <w:p w14:paraId="6BAA9910" w14:textId="4AADDE8D" w:rsidR="00B271FF" w:rsidRPr="00C93825" w:rsidRDefault="00D8591F" w:rsidP="00D8591F">
            <w:pPr>
              <w:rPr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>Importőr: HOR Zrt 176 Budapest Péterfy Sándor utca 7.</w:t>
            </w:r>
          </w:p>
        </w:tc>
      </w:tr>
      <w:tr w:rsidR="00B271FF" w14:paraId="553164DA" w14:textId="77777777" w:rsidTr="00C7547B">
        <w:trPr>
          <w:trHeight w:val="4952"/>
        </w:trPr>
        <w:tc>
          <w:tcPr>
            <w:tcW w:w="8035" w:type="dxa"/>
          </w:tcPr>
          <w:p w14:paraId="70E1D36D" w14:textId="77777777" w:rsidR="00704AE7" w:rsidRDefault="00704AE7" w:rsidP="00704AE7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580D05DD" w14:textId="77777777" w:rsidR="00D8591F" w:rsidRDefault="00D8591F" w:rsidP="00D8591F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HORHT6583 Állati logika –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sudoku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játék</w:t>
            </w:r>
          </w:p>
          <w:p w14:paraId="06A6DCC2" w14:textId="77777777" w:rsidR="00D8591F" w:rsidRDefault="00D8591F" w:rsidP="00D8591F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4A6FC06A" w14:textId="77777777" w:rsidR="00D8591F" w:rsidRDefault="00D8591F" w:rsidP="00D8591F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Játéklehetőségek: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1.Válasszunk egy olyan alaptáblát, amin egy pötty van. Keressük meg az ehhez tartozó állatokat tartalmazó kártyákat (felső sarokban van a segítség ehhez). Helyezzük el a kártyákat a táblán figyelembe véve azt a szabályt, hogy minden állat csak egyszer szerepelhet egy sorban és egy oszlopban.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2. Válasszunk egy olyan alaptáblát, amin két pötty van. Keressük meg az ehhez tartozó állatokat tartalmazó kártyákat (felső sarokban van a segítség ehhez). Helyezzük el a kártyákat a táblán figyelembe véve azt a szabályt, hogy minden állat csak egyszer szerepelhet egy sorban és egy oszlopban.</w:t>
            </w:r>
          </w:p>
          <w:p w14:paraId="3C35765A" w14:textId="77777777" w:rsidR="00D8591F" w:rsidRDefault="00D8591F" w:rsidP="00D8591F">
            <w:pPr>
              <w:rPr>
                <w:rFonts w:ascii="Arial CE" w:hAnsi="Arial CE"/>
                <w:sz w:val="18"/>
                <w:szCs w:val="18"/>
              </w:rPr>
            </w:pPr>
          </w:p>
          <w:p w14:paraId="6A0A3E59" w14:textId="77777777" w:rsidR="00D8591F" w:rsidRPr="00C93825" w:rsidRDefault="00D8591F" w:rsidP="00D8591F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Figyelem a termék apró részeket tartalmat, ezért 3 éves kor alatt nem ajánlott. </w:t>
            </w:r>
          </w:p>
          <w:p w14:paraId="2606CC80" w14:textId="77777777" w:rsidR="00D8591F" w:rsidRPr="00C93825" w:rsidRDefault="00D8591F" w:rsidP="00D8591F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Tisztítás nedves ruhával. Az EN71 (CE) szabványnak megfelel. </w:t>
            </w:r>
          </w:p>
          <w:p w14:paraId="6DE0211D" w14:textId="77777777" w:rsidR="00D8591F" w:rsidRPr="00C93825" w:rsidRDefault="00D8591F" w:rsidP="00D8591F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>3 éves kortól javasolt</w:t>
            </w:r>
          </w:p>
          <w:p w14:paraId="4A6354D7" w14:textId="77777777" w:rsidR="00D8591F" w:rsidRPr="00C93825" w:rsidRDefault="00D8591F" w:rsidP="00D8591F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Származási ország: Hollandia. Gyártó: </w:t>
            </w:r>
            <w:proofErr w:type="spellStart"/>
            <w:r w:rsidRPr="00C93825">
              <w:rPr>
                <w:rFonts w:ascii="Arial CE" w:hAnsi="Arial CE"/>
                <w:sz w:val="18"/>
                <w:szCs w:val="18"/>
              </w:rPr>
              <w:t>Heutink</w:t>
            </w:r>
            <w:proofErr w:type="spellEnd"/>
            <w:r w:rsidRPr="00C93825">
              <w:rPr>
                <w:rFonts w:ascii="Arial CE" w:hAnsi="Arial CE"/>
                <w:sz w:val="18"/>
                <w:szCs w:val="18"/>
              </w:rPr>
              <w:t xml:space="preserve"> International</w:t>
            </w:r>
          </w:p>
          <w:p w14:paraId="2BD87E3F" w14:textId="5FBA86F5" w:rsidR="007E272C" w:rsidRDefault="00D8591F" w:rsidP="00D8591F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>Importőr: HOR Zrt 176 Budapest Péterfy Sándor utca 7.</w:t>
            </w:r>
          </w:p>
          <w:p w14:paraId="04770626" w14:textId="3D514206" w:rsidR="00B271FF" w:rsidRPr="00C93825" w:rsidRDefault="00B271FF" w:rsidP="007E272C">
            <w:pPr>
              <w:rPr>
                <w:sz w:val="18"/>
                <w:szCs w:val="18"/>
              </w:rPr>
            </w:pPr>
          </w:p>
        </w:tc>
        <w:tc>
          <w:tcPr>
            <w:tcW w:w="8035" w:type="dxa"/>
          </w:tcPr>
          <w:p w14:paraId="162B1A5C" w14:textId="77777777" w:rsidR="00704AE7" w:rsidRDefault="00704AE7" w:rsidP="00704AE7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0B3F984C" w14:textId="77777777" w:rsidR="00D8591F" w:rsidRDefault="00D8591F" w:rsidP="00D8591F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HORHT6583 Állati logika –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sudoku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játék</w:t>
            </w:r>
          </w:p>
          <w:p w14:paraId="21C2639E" w14:textId="77777777" w:rsidR="00D8591F" w:rsidRDefault="00D8591F" w:rsidP="00D8591F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39746D3B" w14:textId="77777777" w:rsidR="00D8591F" w:rsidRDefault="00D8591F" w:rsidP="00D8591F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Játéklehetőségek: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1.Válasszunk egy olyan alaptáblát, amin egy pötty van. Keressük meg az ehhez tartozó állatokat tartalmazó kártyákat (felső sarokban van a segítség ehhez). Helyezzük el a kártyákat a táblán figyelembe véve azt a szabályt, hogy minden állat csak egyszer szerepelhet egy sorban és egy oszlopban.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2. Válasszunk egy olyan alaptáblát, amin két pötty van. Keressük meg az ehhez tartozó állatokat tartalmazó kártyákat (felső sarokban van a segítség ehhez). Helyezzük el a kártyákat a táblán figyelembe véve azt a szabályt, hogy minden állat csak egyszer szerepelhet egy sorban és egy oszlopban.</w:t>
            </w:r>
          </w:p>
          <w:p w14:paraId="428F3930" w14:textId="77777777" w:rsidR="00D8591F" w:rsidRDefault="00D8591F" w:rsidP="00D8591F">
            <w:pPr>
              <w:rPr>
                <w:rFonts w:ascii="Arial CE" w:hAnsi="Arial CE"/>
                <w:sz w:val="18"/>
                <w:szCs w:val="18"/>
              </w:rPr>
            </w:pPr>
          </w:p>
          <w:p w14:paraId="0B91CE97" w14:textId="77777777" w:rsidR="00D8591F" w:rsidRPr="00C93825" w:rsidRDefault="00D8591F" w:rsidP="00D8591F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Figyelem a termék apró részeket tartalmat, ezért 3 éves kor alatt nem ajánlott. </w:t>
            </w:r>
          </w:p>
          <w:p w14:paraId="73AF3CC3" w14:textId="77777777" w:rsidR="00D8591F" w:rsidRPr="00C93825" w:rsidRDefault="00D8591F" w:rsidP="00D8591F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Tisztítás nedves ruhával. Az EN71 (CE) szabványnak megfelel. </w:t>
            </w:r>
          </w:p>
          <w:p w14:paraId="24BAF0BD" w14:textId="77777777" w:rsidR="00D8591F" w:rsidRPr="00C93825" w:rsidRDefault="00D8591F" w:rsidP="00D8591F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>3 éves kortól javasolt</w:t>
            </w:r>
          </w:p>
          <w:p w14:paraId="32B24BB7" w14:textId="77777777" w:rsidR="00D8591F" w:rsidRPr="00C93825" w:rsidRDefault="00D8591F" w:rsidP="00D8591F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Származási ország: Hollandia. Gyártó: </w:t>
            </w:r>
            <w:proofErr w:type="spellStart"/>
            <w:r w:rsidRPr="00C93825">
              <w:rPr>
                <w:rFonts w:ascii="Arial CE" w:hAnsi="Arial CE"/>
                <w:sz w:val="18"/>
                <w:szCs w:val="18"/>
              </w:rPr>
              <w:t>Heutink</w:t>
            </w:r>
            <w:proofErr w:type="spellEnd"/>
            <w:r w:rsidRPr="00C93825">
              <w:rPr>
                <w:rFonts w:ascii="Arial CE" w:hAnsi="Arial CE"/>
                <w:sz w:val="18"/>
                <w:szCs w:val="18"/>
              </w:rPr>
              <w:t xml:space="preserve"> International</w:t>
            </w:r>
          </w:p>
          <w:p w14:paraId="359FF972" w14:textId="7D0F8923" w:rsidR="00B271FF" w:rsidRPr="00C93825" w:rsidRDefault="00D8591F" w:rsidP="00D8591F">
            <w:pPr>
              <w:rPr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>Importőr: HOR Zrt 176 Budapest Péterfy Sándor utca 7.</w:t>
            </w:r>
          </w:p>
        </w:tc>
      </w:tr>
    </w:tbl>
    <w:p w14:paraId="62F6E240" w14:textId="77777777" w:rsidR="00ED5D1E" w:rsidRDefault="00ED5D1E" w:rsidP="00613D38"/>
    <w:sectPr w:rsidR="00ED5D1E" w:rsidSect="00B271FF">
      <w:pgSz w:w="16838" w:h="11906" w:orient="landscape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1FF"/>
    <w:rsid w:val="00041BDA"/>
    <w:rsid w:val="0008570B"/>
    <w:rsid w:val="001C1D15"/>
    <w:rsid w:val="004033CB"/>
    <w:rsid w:val="004D406F"/>
    <w:rsid w:val="00613D38"/>
    <w:rsid w:val="006906C3"/>
    <w:rsid w:val="006B6024"/>
    <w:rsid w:val="00704AE7"/>
    <w:rsid w:val="0079108C"/>
    <w:rsid w:val="007E272C"/>
    <w:rsid w:val="008476EA"/>
    <w:rsid w:val="008A38B7"/>
    <w:rsid w:val="009E09C1"/>
    <w:rsid w:val="00B271FF"/>
    <w:rsid w:val="00C7547B"/>
    <w:rsid w:val="00C93825"/>
    <w:rsid w:val="00CB5EEF"/>
    <w:rsid w:val="00CF5F92"/>
    <w:rsid w:val="00D03A54"/>
    <w:rsid w:val="00D717B3"/>
    <w:rsid w:val="00D8591F"/>
    <w:rsid w:val="00DD3300"/>
    <w:rsid w:val="00ED176B"/>
    <w:rsid w:val="00ED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C7A7E"/>
  <w15:docId w15:val="{A6795837-1886-44D9-BF8C-4F34CDFB1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271FF"/>
    <w:pPr>
      <w:suppressAutoHyphens/>
      <w:spacing w:line="100" w:lineRule="atLeast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B271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semiHidden/>
    <w:rsid w:val="00B271FF"/>
    <w:rPr>
      <w:color w:val="0000FF"/>
      <w:u w:val="single"/>
    </w:rPr>
  </w:style>
  <w:style w:type="paragraph" w:styleId="Csakszveg">
    <w:name w:val="Plain Text"/>
    <w:basedOn w:val="Norml"/>
    <w:link w:val="CsakszvegChar"/>
    <w:rsid w:val="0008570B"/>
    <w:pPr>
      <w:suppressAutoHyphens w:val="0"/>
      <w:spacing w:line="240" w:lineRule="auto"/>
    </w:pPr>
    <w:rPr>
      <w:rFonts w:ascii="Courier New" w:hAnsi="Courier New" w:cs="Courier New"/>
      <w:kern w:val="0"/>
      <w:sz w:val="20"/>
      <w:szCs w:val="20"/>
      <w:lang w:eastAsia="hu-HU"/>
    </w:rPr>
  </w:style>
  <w:style w:type="character" w:customStyle="1" w:styleId="CsakszvegChar">
    <w:name w:val="Csak szöveg Char"/>
    <w:basedOn w:val="Bekezdsalapbettpusa"/>
    <w:link w:val="Csakszveg"/>
    <w:rsid w:val="0008570B"/>
    <w:rPr>
      <w:rFonts w:ascii="Courier New" w:eastAsia="Times New Roman" w:hAnsi="Courier New" w:cs="Courier New"/>
    </w:rPr>
  </w:style>
  <w:style w:type="paragraph" w:styleId="Cm">
    <w:name w:val="Title"/>
    <w:basedOn w:val="Norml"/>
    <w:link w:val="CmChar"/>
    <w:qFormat/>
    <w:rsid w:val="00613D38"/>
    <w:pPr>
      <w:suppressAutoHyphens w:val="0"/>
      <w:spacing w:line="240" w:lineRule="auto"/>
      <w:jc w:val="center"/>
    </w:pPr>
    <w:rPr>
      <w:b/>
      <w:bCs/>
      <w:kern w:val="0"/>
      <w:u w:val="single"/>
      <w:lang w:eastAsia="hu-HU"/>
    </w:rPr>
  </w:style>
  <w:style w:type="character" w:customStyle="1" w:styleId="CmChar">
    <w:name w:val="Cím Char"/>
    <w:basedOn w:val="Bekezdsalapbettpusa"/>
    <w:link w:val="Cm"/>
    <w:rsid w:val="00613D38"/>
    <w:rPr>
      <w:rFonts w:ascii="Times New Roman" w:eastAsia="Times New Roman" w:hAnsi="Times New Roman"/>
      <w:b/>
      <w:bCs/>
      <w:sz w:val="24"/>
      <w:szCs w:val="24"/>
      <w:u w:val="single"/>
    </w:rPr>
  </w:style>
  <w:style w:type="paragraph" w:styleId="Alcm">
    <w:name w:val="Subtitle"/>
    <w:basedOn w:val="Norml"/>
    <w:link w:val="AlcmChar"/>
    <w:qFormat/>
    <w:rsid w:val="00613D38"/>
    <w:pPr>
      <w:suppressAutoHyphens w:val="0"/>
      <w:spacing w:line="240" w:lineRule="auto"/>
      <w:jc w:val="center"/>
    </w:pPr>
    <w:rPr>
      <w:i/>
      <w:iCs/>
      <w:kern w:val="0"/>
      <w:lang w:eastAsia="hu-HU"/>
    </w:rPr>
  </w:style>
  <w:style w:type="character" w:customStyle="1" w:styleId="AlcmChar">
    <w:name w:val="Alcím Char"/>
    <w:basedOn w:val="Bekezdsalapbettpusa"/>
    <w:link w:val="Alcm"/>
    <w:rsid w:val="00613D38"/>
    <w:rPr>
      <w:rFonts w:ascii="Times New Roman" w:eastAsia="Times New Roman" w:hAnsi="Times New Roman"/>
      <w:i/>
      <w:iCs/>
      <w:sz w:val="24"/>
      <w:szCs w:val="24"/>
    </w:rPr>
  </w:style>
  <w:style w:type="paragraph" w:styleId="Szvegtrzs">
    <w:name w:val="Body Text"/>
    <w:basedOn w:val="Norml"/>
    <w:link w:val="SzvegtrzsChar"/>
    <w:semiHidden/>
    <w:rsid w:val="00613D38"/>
    <w:pPr>
      <w:suppressAutoHyphens w:val="0"/>
      <w:spacing w:line="240" w:lineRule="auto"/>
      <w:jc w:val="both"/>
    </w:pPr>
    <w:rPr>
      <w:kern w:val="0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613D38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AE53B7-F32E-4FCA-9893-351683330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470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Links>
    <vt:vector size="24" baseType="variant">
      <vt:variant>
        <vt:i4>1572953</vt:i4>
      </vt:variant>
      <vt:variant>
        <vt:i4>9</vt:i4>
      </vt:variant>
      <vt:variant>
        <vt:i4>0</vt:i4>
      </vt:variant>
      <vt:variant>
        <vt:i4>5</vt:i4>
      </vt:variant>
      <vt:variant>
        <vt:lpwstr>http://www.horzrt.hu/</vt:lpwstr>
      </vt:variant>
      <vt:variant>
        <vt:lpwstr/>
      </vt:variant>
      <vt:variant>
        <vt:i4>1572953</vt:i4>
      </vt:variant>
      <vt:variant>
        <vt:i4>6</vt:i4>
      </vt:variant>
      <vt:variant>
        <vt:i4>0</vt:i4>
      </vt:variant>
      <vt:variant>
        <vt:i4>5</vt:i4>
      </vt:variant>
      <vt:variant>
        <vt:lpwstr>http://www.horzrt.hu/</vt:lpwstr>
      </vt:variant>
      <vt:variant>
        <vt:lpwstr/>
      </vt:variant>
      <vt:variant>
        <vt:i4>1572953</vt:i4>
      </vt:variant>
      <vt:variant>
        <vt:i4>3</vt:i4>
      </vt:variant>
      <vt:variant>
        <vt:i4>0</vt:i4>
      </vt:variant>
      <vt:variant>
        <vt:i4>5</vt:i4>
      </vt:variant>
      <vt:variant>
        <vt:lpwstr>http://www.horzrt.hu/</vt:lpwstr>
      </vt:variant>
      <vt:variant>
        <vt:lpwstr/>
      </vt:variant>
      <vt:variant>
        <vt:i4>1572953</vt:i4>
      </vt:variant>
      <vt:variant>
        <vt:i4>0</vt:i4>
      </vt:variant>
      <vt:variant>
        <vt:i4>0</vt:i4>
      </vt:variant>
      <vt:variant>
        <vt:i4>5</vt:i4>
      </vt:variant>
      <vt:variant>
        <vt:lpwstr>http://www.horzrt.hu/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</dc:creator>
  <cp:lastModifiedBy>Kaiser Szilvia</cp:lastModifiedBy>
  <cp:revision>2</cp:revision>
  <cp:lastPrinted>2019-05-08T12:59:00Z</cp:lastPrinted>
  <dcterms:created xsi:type="dcterms:W3CDTF">2021-05-07T11:04:00Z</dcterms:created>
  <dcterms:modified xsi:type="dcterms:W3CDTF">2021-05-07T11:04:00Z</dcterms:modified>
</cp:coreProperties>
</file>